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63F" w:rsidRDefault="004D663F" w:rsidP="004D663F">
      <w:pPr>
        <w:pStyle w:val="maintextChar"/>
        <w:spacing w:line="240" w:lineRule="auto"/>
        <w:ind w:firstLine="0"/>
        <w:jc w:val="center"/>
        <w:rPr>
          <w:b/>
          <w:lang w:val="ru-RU"/>
        </w:rPr>
      </w:pPr>
      <w:r w:rsidRPr="004D663F">
        <w:rPr>
          <w:b/>
          <w:lang w:val="ru-RU"/>
        </w:rPr>
        <w:t>НЕЙТРОН-НЕЙТРОННЫЕ МЕТОДЫ ДИСТАНЦИОННОГО КОНТРОЛЯ С ИСПОЛЬЗОВАНИЕМ МЕЧЕНЫХ НЕЙТРОНОВ</w:t>
      </w:r>
    </w:p>
    <w:p w:rsidR="004D663F" w:rsidRPr="004D663F" w:rsidRDefault="004D663F" w:rsidP="004D663F">
      <w:pPr>
        <w:pStyle w:val="maintextChar"/>
        <w:spacing w:line="240" w:lineRule="auto"/>
        <w:ind w:firstLine="0"/>
        <w:jc w:val="center"/>
        <w:rPr>
          <w:lang w:val="ru-RU"/>
        </w:rPr>
      </w:pPr>
    </w:p>
    <w:p w:rsidR="004B3073" w:rsidRPr="004D663F" w:rsidRDefault="004B3073" w:rsidP="004D663F">
      <w:pPr>
        <w:pStyle w:val="maintextChar"/>
        <w:spacing w:line="240" w:lineRule="auto"/>
        <w:ind w:firstLine="0"/>
        <w:jc w:val="center"/>
        <w:rPr>
          <w:b/>
          <w:sz w:val="22"/>
          <w:szCs w:val="22"/>
          <w:lang w:val="ru-RU"/>
        </w:rPr>
      </w:pPr>
      <w:r w:rsidRPr="004D663F">
        <w:rPr>
          <w:b/>
          <w:sz w:val="22"/>
          <w:szCs w:val="22"/>
          <w:lang w:val="ru-RU"/>
        </w:rPr>
        <w:t>М.Д.</w:t>
      </w:r>
      <w:r w:rsidRPr="004D663F">
        <w:rPr>
          <w:b/>
          <w:sz w:val="22"/>
          <w:szCs w:val="22"/>
        </w:rPr>
        <w:t> </w:t>
      </w:r>
      <w:r w:rsidRPr="004D663F">
        <w:rPr>
          <w:b/>
          <w:sz w:val="22"/>
          <w:szCs w:val="22"/>
          <w:lang w:val="ru-RU"/>
        </w:rPr>
        <w:t>Каретников</w:t>
      </w:r>
    </w:p>
    <w:p w:rsidR="004B3073" w:rsidRPr="008418C3" w:rsidRDefault="004B3073" w:rsidP="004D663F">
      <w:pPr>
        <w:pStyle w:val="maintextChar"/>
        <w:spacing w:line="240" w:lineRule="auto"/>
        <w:ind w:firstLine="0"/>
        <w:jc w:val="center"/>
        <w:rPr>
          <w:lang w:val="ru-RU"/>
        </w:rPr>
      </w:pPr>
      <w:r w:rsidRPr="004D663F">
        <w:rPr>
          <w:lang w:val="ru-RU"/>
        </w:rPr>
        <w:t>ФГУП «Всероссийский научно-исследовательский институт автоматики им. Н.Л. Духова»</w:t>
      </w:r>
      <w:r w:rsidRPr="004D663F">
        <w:rPr>
          <w:bCs/>
          <w:shd w:val="clear" w:color="auto" w:fill="FFFFFF"/>
          <w:lang w:val="ru-RU"/>
        </w:rPr>
        <w:t xml:space="preserve"> – Москва, Россия</w:t>
      </w:r>
      <w:r w:rsidR="004D663F">
        <w:rPr>
          <w:bCs/>
          <w:shd w:val="clear" w:color="auto" w:fill="FFFFFF"/>
          <w:lang w:val="ru-RU"/>
        </w:rPr>
        <w:t xml:space="preserve">, </w:t>
      </w:r>
      <w:hyperlink r:id="rId7" w:history="1">
        <w:r w:rsidR="004D663F" w:rsidRPr="00A309A2">
          <w:rPr>
            <w:rStyle w:val="a8"/>
          </w:rPr>
          <w:t>MDKaretnikov</w:t>
        </w:r>
        <w:r w:rsidR="004D663F" w:rsidRPr="00A309A2">
          <w:rPr>
            <w:rStyle w:val="a8"/>
            <w:lang w:val="ru-RU"/>
          </w:rPr>
          <w:t>@</w:t>
        </w:r>
        <w:r w:rsidR="004D663F" w:rsidRPr="00A309A2">
          <w:rPr>
            <w:rStyle w:val="a8"/>
          </w:rPr>
          <w:t>vniia</w:t>
        </w:r>
        <w:r w:rsidR="004D663F" w:rsidRPr="00A309A2">
          <w:rPr>
            <w:rStyle w:val="a8"/>
            <w:lang w:val="ru-RU"/>
          </w:rPr>
          <w:t>.</w:t>
        </w:r>
        <w:proofErr w:type="spellStart"/>
        <w:r w:rsidR="004D663F" w:rsidRPr="00A309A2">
          <w:rPr>
            <w:rStyle w:val="a8"/>
          </w:rPr>
          <w:t>ru</w:t>
        </w:r>
        <w:proofErr w:type="spellEnd"/>
      </w:hyperlink>
    </w:p>
    <w:p w:rsidR="004D663F" w:rsidRPr="004D663F" w:rsidRDefault="004D663F" w:rsidP="004D663F">
      <w:pPr>
        <w:pStyle w:val="maintextChar"/>
        <w:spacing w:line="240" w:lineRule="auto"/>
        <w:ind w:firstLine="0"/>
        <w:jc w:val="center"/>
        <w:rPr>
          <w:sz w:val="22"/>
          <w:szCs w:val="22"/>
          <w:lang w:val="ru-RU"/>
        </w:rPr>
      </w:pPr>
    </w:p>
    <w:p w:rsidR="00FD1AFD" w:rsidRPr="00566987" w:rsidRDefault="00F34F45" w:rsidP="0056698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987">
        <w:rPr>
          <w:rStyle w:val="maintextChar1"/>
          <w:rFonts w:ascii="Times New Roman" w:hAnsi="Times New Roman" w:cs="Times New Roman"/>
        </w:rPr>
        <w:t>Ключевым элементом для реализации метода меченых нейтронов (ММН) является нейтронный генератор с встроенным позиционно-чувствительным детектором альфа-частиц, позволяющим определять время и направление вылета 14 МэВ нейтрона, рождающегося вместе с альфа-частицей в реакции синтеза</w:t>
      </w:r>
      <w:r w:rsidR="008418C3">
        <w:rPr>
          <w:rStyle w:val="maintextChar1"/>
          <w:rFonts w:ascii="Times New Roman" w:hAnsi="Times New Roman" w:cs="Times New Roman"/>
        </w:rPr>
        <w:t xml:space="preserve"> 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T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vertAlign w:val="superscript"/>
          <w:lang w:eastAsia="ja-JP"/>
        </w:rPr>
        <w:t>3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+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D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vertAlign w:val="superscript"/>
          <w:lang w:eastAsia="ja-JP"/>
        </w:rPr>
        <w:t>2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→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He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vertAlign w:val="superscript"/>
          <w:lang w:eastAsia="ja-JP"/>
        </w:rPr>
        <w:t>4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+</w:t>
      </w:r>
      <w:r w:rsidR="008418C3" w:rsidRPr="008418C3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n</w:t>
      </w:r>
      <w:r w:rsidRPr="00566987">
        <w:rPr>
          <w:rStyle w:val="maintextChar1"/>
          <w:rFonts w:ascii="Times New Roman" w:hAnsi="Times New Roman" w:cs="Times New Roman"/>
        </w:rPr>
        <w:t xml:space="preserve">. </w:t>
      </w:r>
      <w:r w:rsidR="00FD1AFD" w:rsidRPr="00566987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A025CD" w:rsidRPr="00566987">
        <w:rPr>
          <w:rFonts w:ascii="Times New Roman" w:hAnsi="Times New Roman" w:cs="Times New Roman"/>
          <w:sz w:val="24"/>
          <w:szCs w:val="24"/>
        </w:rPr>
        <w:t xml:space="preserve">времяпролетных методов дистанционного контроля с использованием меченых нейтронов основаны на совместной регистрации гамма-квантов, возникающих при неупругом рассеянии меченых нейтронов, и сопутствующих нейтронам альфа-частицам. </w:t>
      </w:r>
      <w:r w:rsidR="003E04C2" w:rsidRPr="00566987">
        <w:rPr>
          <w:rFonts w:ascii="Times New Roman" w:hAnsi="Times New Roman" w:cs="Times New Roman"/>
          <w:sz w:val="24"/>
          <w:szCs w:val="24"/>
        </w:rPr>
        <w:t>Р</w:t>
      </w:r>
      <w:r w:rsidR="00A025CD" w:rsidRPr="00566987">
        <w:rPr>
          <w:rFonts w:ascii="Times New Roman" w:hAnsi="Times New Roman" w:cs="Times New Roman"/>
          <w:sz w:val="24"/>
          <w:szCs w:val="24"/>
        </w:rPr>
        <w:t xml:space="preserve">ассеянные меченые нейтроны также несут информации о ядре-рассеивателе, </w:t>
      </w:r>
      <w:r w:rsidR="00CB2B8A" w:rsidRPr="00566987">
        <w:rPr>
          <w:rFonts w:ascii="Times New Roman" w:hAnsi="Times New Roman" w:cs="Times New Roman"/>
          <w:sz w:val="24"/>
          <w:szCs w:val="24"/>
        </w:rPr>
        <w:t>поскольку п</w:t>
      </w:r>
      <w:r w:rsidR="00FD1AFD" w:rsidRPr="00566987">
        <w:rPr>
          <w:rFonts w:ascii="Times New Roman" w:hAnsi="Times New Roman" w:cs="Times New Roman"/>
          <w:bCs/>
          <w:sz w:val="24"/>
          <w:szCs w:val="24"/>
        </w:rPr>
        <w:t xml:space="preserve">ри однократном акте рассеяния энергия нейтрона зависит от угла рассеяния </w:t>
      </w:r>
      <w:r w:rsidR="007B15A8" w:rsidRPr="00566987">
        <w:rPr>
          <w:rFonts w:ascii="Times New Roman" w:hAnsi="Times New Roman" w:cs="Times New Roman"/>
          <w:bCs/>
          <w:i/>
          <w:sz w:val="24"/>
          <w:szCs w:val="24"/>
        </w:rPr>
        <w:t>θ</w:t>
      </w:r>
      <w:r w:rsidR="00FD1AFD" w:rsidRPr="00566987">
        <w:rPr>
          <w:rFonts w:ascii="Times New Roman" w:hAnsi="Times New Roman" w:cs="Times New Roman"/>
          <w:bCs/>
          <w:sz w:val="24"/>
          <w:szCs w:val="24"/>
        </w:rPr>
        <w:t xml:space="preserve"> как</w:t>
      </w:r>
    </w:p>
    <w:p w:rsidR="00FD1AFD" w:rsidRPr="00566987" w:rsidRDefault="009A1C6B" w:rsidP="00566987">
      <w:pPr>
        <w:pStyle w:val="maintextChar"/>
        <w:spacing w:line="240" w:lineRule="auto"/>
        <w:ind w:firstLine="425"/>
        <w:jc w:val="center"/>
        <w:rPr>
          <w:bCs/>
          <w:lang w:val="ru-RU"/>
        </w:rPr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  <w:lang w:val="ru-RU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cosθ</m:t>
                </m:r>
                <m:r>
                  <w:rPr>
                    <w:rFonts w:ascii="Cambria Math" w:hAnsi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ru-RU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θ</m:t>
                    </m:r>
                    <m:r>
                      <w:rPr>
                        <w:rFonts w:ascii="Cambria Math" w:hAnsi="Cambria Math"/>
                        <w:lang w:val="ru-RU"/>
                      </w:rPr>
                      <m:t>+4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lang w:val="ru-RU"/>
              </w:rPr>
              <m:t>2</m:t>
            </m:r>
          </m:sup>
        </m:sSup>
      </m:oMath>
      <w:r w:rsidR="00FD1AFD" w:rsidRPr="00566987">
        <w:rPr>
          <w:bCs/>
          <w:lang w:val="ru-RU"/>
        </w:rPr>
        <w:t xml:space="preserve">, </w:t>
      </w:r>
      <w:r w:rsidR="00FD1AFD" w:rsidRPr="00566987">
        <w:rPr>
          <w:bCs/>
          <w:lang w:val="ru-RU"/>
        </w:rPr>
        <w:tab/>
      </w:r>
    </w:p>
    <w:p w:rsidR="0088236B" w:rsidRDefault="00FD1AFD" w:rsidP="00566987">
      <w:pPr>
        <w:pStyle w:val="maintextChar"/>
        <w:spacing w:line="240" w:lineRule="auto"/>
        <w:ind w:firstLine="0"/>
        <w:rPr>
          <w:lang w:val="ru-RU"/>
        </w:rPr>
      </w:pPr>
      <w:r w:rsidRPr="00566987">
        <w:rPr>
          <w:bCs/>
          <w:lang w:val="ru-RU"/>
        </w:rPr>
        <w:t xml:space="preserve">где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ru-RU"/>
              </w:rPr>
              <m:t>2</m:t>
            </m:r>
          </m:num>
          <m:den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ru-RU"/>
              </w:rPr>
              <m:t>+1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E</m:t>
            </m:r>
          </m:e>
        </m:rad>
      </m:oMath>
      <w:r w:rsidRPr="00566987">
        <w:rPr>
          <w:bCs/>
          <w:lang w:val="ru-RU"/>
        </w:rPr>
        <w:t xml:space="preserve">,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ru-RU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ru-RU"/>
              </w:rPr>
              <m:t>-1</m:t>
            </m:r>
          </m:num>
          <m:den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ru-RU"/>
              </w:rPr>
              <m:t>+1</m:t>
            </m:r>
          </m:den>
        </m:f>
        <m:r>
          <w:rPr>
            <w:rFonts w:ascii="Cambria Math" w:hAnsi="Cambria Math"/>
          </w:rPr>
          <m:t>E</m:t>
        </m:r>
        <m:r>
          <w:rPr>
            <w:rFonts w:ascii="Cambria Math" w:hAnsi="Cambria Math"/>
            <w:lang w:val="ru-RU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</m:t>
            </m:r>
            <m:r>
              <w:rPr>
                <w:rFonts w:ascii="Cambria Math" w:hAnsi="Cambria Math"/>
                <w:lang w:val="ru-RU"/>
              </w:rPr>
              <m:t>+1</m:t>
            </m:r>
          </m:den>
        </m:f>
        <m:r>
          <w:rPr>
            <w:rFonts w:ascii="Cambria Math" w:hAnsi="Cambria Math"/>
          </w:rPr>
          <m:t>U</m:t>
        </m:r>
      </m:oMath>
      <w:r w:rsidRPr="00566987">
        <w:rPr>
          <w:bCs/>
          <w:lang w:val="ru-RU"/>
        </w:rPr>
        <w:t xml:space="preserve">, </w:t>
      </w:r>
      <w:r w:rsidRPr="00566987">
        <w:rPr>
          <w:bCs/>
          <w:i/>
        </w:rPr>
        <w:t>M</w:t>
      </w:r>
      <w:r w:rsidRPr="00566987">
        <w:rPr>
          <w:bCs/>
          <w:lang w:val="ru-RU"/>
        </w:rPr>
        <w:t xml:space="preserve">- отношение массы ядра и нейтрона, </w:t>
      </w:r>
      <w:r w:rsidRPr="00566987">
        <w:rPr>
          <w:bCs/>
          <w:i/>
        </w:rPr>
        <w:t>U</w:t>
      </w:r>
      <w:r w:rsidRPr="00566987">
        <w:rPr>
          <w:bCs/>
          <w:lang w:val="ru-RU"/>
        </w:rPr>
        <w:t>-энергия возбуждения (</w:t>
      </w:r>
      <w:r w:rsidRPr="00566987">
        <w:rPr>
          <w:bCs/>
          <w:i/>
        </w:rPr>
        <w:t>U</w:t>
      </w:r>
      <w:r w:rsidRPr="00566987">
        <w:rPr>
          <w:bCs/>
          <w:i/>
          <w:lang w:val="ru-RU"/>
        </w:rPr>
        <w:t>&gt;</w:t>
      </w:r>
      <w:r w:rsidRPr="00566987">
        <w:rPr>
          <w:bCs/>
          <w:lang w:val="ru-RU"/>
        </w:rPr>
        <w:t xml:space="preserve">0 при неупругом рассеянии и </w:t>
      </w:r>
      <w:r w:rsidRPr="00566987">
        <w:rPr>
          <w:bCs/>
          <w:i/>
        </w:rPr>
        <w:t>U</w:t>
      </w:r>
      <w:r w:rsidRPr="00566987">
        <w:rPr>
          <w:bCs/>
          <w:lang w:val="ru-RU"/>
        </w:rPr>
        <w:t xml:space="preserve">=0 при упругом). Таким образом, </w:t>
      </w:r>
      <w:r w:rsidR="003E04C2" w:rsidRPr="00566987">
        <w:rPr>
          <w:bCs/>
          <w:lang w:val="ru-RU"/>
        </w:rPr>
        <w:t>измеряя</w:t>
      </w:r>
      <w:r w:rsidR="007B15A8" w:rsidRPr="00566987">
        <w:rPr>
          <w:bCs/>
          <w:lang w:val="ru-RU"/>
        </w:rPr>
        <w:t xml:space="preserve"> энергию нейтрона </w:t>
      </w:r>
      <w:r w:rsidR="003E04C2" w:rsidRPr="00566987">
        <w:rPr>
          <w:bCs/>
          <w:lang w:val="ru-RU"/>
        </w:rPr>
        <w:t xml:space="preserve">под разными углами </w:t>
      </w:r>
      <w:r w:rsidR="003E04C2" w:rsidRPr="00566987">
        <w:rPr>
          <w:bCs/>
          <w:i/>
        </w:rPr>
        <w:t>θ</w:t>
      </w:r>
      <w:r w:rsidR="003E04C2" w:rsidRPr="00566987">
        <w:rPr>
          <w:bCs/>
          <w:lang w:val="ru-RU"/>
        </w:rPr>
        <w:t xml:space="preserve"> относительно направления меченых нейтронов </w:t>
      </w:r>
      <w:r w:rsidRPr="00566987">
        <w:rPr>
          <w:bCs/>
          <w:lang w:val="ru-RU"/>
        </w:rPr>
        <w:t xml:space="preserve">можно </w:t>
      </w:r>
      <w:r w:rsidR="007B15A8" w:rsidRPr="00566987">
        <w:rPr>
          <w:bCs/>
          <w:lang w:val="ru-RU"/>
        </w:rPr>
        <w:t>определять массу и энергию возбуждения ядра</w:t>
      </w:r>
      <w:r w:rsidR="00CA7DC7">
        <w:rPr>
          <w:bCs/>
          <w:lang w:val="ru-RU"/>
        </w:rPr>
        <w:t>-</w:t>
      </w:r>
      <w:r w:rsidR="007B15A8" w:rsidRPr="00566987">
        <w:rPr>
          <w:bCs/>
          <w:lang w:val="ru-RU"/>
        </w:rPr>
        <w:t>рассеивателя</w:t>
      </w:r>
      <w:r w:rsidRPr="00566987">
        <w:rPr>
          <w:bCs/>
          <w:lang w:val="ru-RU"/>
        </w:rPr>
        <w:t>.</w:t>
      </w:r>
      <w:r w:rsidR="00C74EBB" w:rsidRPr="00566987">
        <w:rPr>
          <w:bCs/>
          <w:lang w:val="ru-RU"/>
        </w:rPr>
        <w:t xml:space="preserve"> </w:t>
      </w:r>
      <w:r w:rsidR="00CA7DC7">
        <w:rPr>
          <w:lang w:val="ru-RU"/>
        </w:rPr>
        <w:t>Эти измерения</w:t>
      </w:r>
      <w:r w:rsidR="0088236B">
        <w:rPr>
          <w:lang w:val="ru-RU"/>
        </w:rPr>
        <w:t xml:space="preserve"> лежат в основе нейтрон-нейтронных методов для дистанционного контроля различных объектов.</w:t>
      </w:r>
      <w:r w:rsidR="00D710C9">
        <w:rPr>
          <w:lang w:val="ru-RU"/>
        </w:rPr>
        <w:t xml:space="preserve"> Основная мотивация развития нейтрон-нейтронных методов обусловлена следующими факторами:</w:t>
      </w:r>
    </w:p>
    <w:p w:rsidR="00D710C9" w:rsidRPr="00D710C9" w:rsidRDefault="00D710C9" w:rsidP="00D710C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Возможность</w:t>
      </w:r>
      <w:r w:rsidR="008418C3">
        <w:rPr>
          <w:rFonts w:ascii="Times New Roman" w:eastAsia="ArialMT" w:hAnsi="Times New Roman" w:cs="Times New Roman"/>
          <w:sz w:val="24"/>
          <w:szCs w:val="24"/>
        </w:rPr>
        <w:t>ю</w:t>
      </w:r>
      <w:r>
        <w:rPr>
          <w:rFonts w:ascii="Times New Roman" w:eastAsia="ArialMT" w:hAnsi="Times New Roman" w:cs="Times New Roman"/>
          <w:sz w:val="24"/>
          <w:szCs w:val="24"/>
        </w:rPr>
        <w:t xml:space="preserve"> и</w:t>
      </w:r>
      <w:r w:rsidRPr="00D710C9">
        <w:rPr>
          <w:rFonts w:ascii="Times New Roman" w:eastAsia="ArialMT" w:hAnsi="Times New Roman" w:cs="Times New Roman"/>
          <w:sz w:val="24"/>
          <w:szCs w:val="24"/>
        </w:rPr>
        <w:t>змерени</w:t>
      </w:r>
      <w:r>
        <w:rPr>
          <w:rFonts w:ascii="Times New Roman" w:eastAsia="ArialMT" w:hAnsi="Times New Roman" w:cs="Times New Roman"/>
          <w:sz w:val="24"/>
          <w:szCs w:val="24"/>
        </w:rPr>
        <w:t>я</w:t>
      </w:r>
      <w:r w:rsidRPr="00D710C9">
        <w:rPr>
          <w:rFonts w:ascii="Times New Roman" w:eastAsia="ArialMT" w:hAnsi="Times New Roman" w:cs="Times New Roman"/>
          <w:sz w:val="24"/>
          <w:szCs w:val="24"/>
        </w:rPr>
        <w:t xml:space="preserve"> энергии нейтронов по времени пролета- не требуется дорогое спектрометрическое оборудование.</w:t>
      </w:r>
    </w:p>
    <w:p w:rsidR="00D710C9" w:rsidRPr="00D710C9" w:rsidRDefault="00D710C9" w:rsidP="00D710C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710C9">
        <w:rPr>
          <w:rFonts w:ascii="Times New Roman" w:eastAsia="ArialMT" w:hAnsi="Times New Roman" w:cs="Times New Roman"/>
          <w:sz w:val="24"/>
          <w:szCs w:val="24"/>
        </w:rPr>
        <w:t>Использование</w:t>
      </w:r>
      <w:r w:rsidR="008418C3">
        <w:rPr>
          <w:rFonts w:ascii="Times New Roman" w:eastAsia="ArialMT" w:hAnsi="Times New Roman" w:cs="Times New Roman"/>
          <w:sz w:val="24"/>
          <w:szCs w:val="24"/>
        </w:rPr>
        <w:t>м</w:t>
      </w:r>
      <w:r w:rsidRPr="00D710C9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3A20F4">
        <w:rPr>
          <w:rFonts w:ascii="Times New Roman" w:eastAsia="ArialMT" w:hAnsi="Times New Roman" w:cs="Times New Roman"/>
          <w:sz w:val="24"/>
          <w:szCs w:val="24"/>
        </w:rPr>
        <w:t>более дешёвых</w:t>
      </w:r>
      <w:r w:rsidR="004725E5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3A20F4" w:rsidRPr="00D710C9">
        <w:rPr>
          <w:rFonts w:ascii="Times New Roman" w:eastAsia="ArialMT" w:hAnsi="Times New Roman" w:cs="Times New Roman"/>
          <w:sz w:val="24"/>
          <w:szCs w:val="24"/>
        </w:rPr>
        <w:t>(по сравнению с гамма-детекторами</w:t>
      </w:r>
      <w:r w:rsidR="006F3213">
        <w:rPr>
          <w:rFonts w:ascii="Times New Roman" w:eastAsia="ArialMT" w:hAnsi="Times New Roman" w:cs="Times New Roman"/>
          <w:sz w:val="24"/>
          <w:szCs w:val="24"/>
        </w:rPr>
        <w:t xml:space="preserve"> на основе неорганических сцинтилляторов</w:t>
      </w:r>
      <w:r w:rsidR="003A20F4">
        <w:rPr>
          <w:rFonts w:ascii="Times New Roman" w:eastAsia="ArialMT" w:hAnsi="Times New Roman" w:cs="Times New Roman"/>
          <w:sz w:val="24"/>
          <w:szCs w:val="24"/>
        </w:rPr>
        <w:t>)</w:t>
      </w:r>
      <w:r w:rsidR="003A20F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710C9">
        <w:rPr>
          <w:rFonts w:ascii="Times New Roman" w:eastAsia="ArialMT" w:hAnsi="Times New Roman" w:cs="Times New Roman"/>
          <w:sz w:val="24"/>
          <w:szCs w:val="24"/>
        </w:rPr>
        <w:t>пластиковых детекторов нейтронов</w:t>
      </w:r>
      <w:r>
        <w:rPr>
          <w:rFonts w:ascii="Times New Roman" w:eastAsia="ArialMT" w:hAnsi="Times New Roman" w:cs="Times New Roman"/>
          <w:sz w:val="24"/>
          <w:szCs w:val="24"/>
        </w:rPr>
        <w:t>.</w:t>
      </w:r>
    </w:p>
    <w:p w:rsidR="00D710C9" w:rsidRPr="00D710C9" w:rsidRDefault="00D710C9" w:rsidP="00D710C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710C9">
        <w:rPr>
          <w:rFonts w:ascii="Times New Roman" w:eastAsia="ArialMT" w:hAnsi="Times New Roman" w:cs="Times New Roman"/>
          <w:sz w:val="24"/>
          <w:szCs w:val="24"/>
        </w:rPr>
        <w:t>Более высоки</w:t>
      </w:r>
      <w:r w:rsidR="008418C3">
        <w:rPr>
          <w:rFonts w:ascii="Times New Roman" w:eastAsia="ArialMT" w:hAnsi="Times New Roman" w:cs="Times New Roman"/>
          <w:sz w:val="24"/>
          <w:szCs w:val="24"/>
        </w:rPr>
        <w:t>м</w:t>
      </w:r>
      <w:r w:rsidRPr="00D710C9">
        <w:rPr>
          <w:rFonts w:ascii="Times New Roman" w:eastAsia="ArialMT" w:hAnsi="Times New Roman" w:cs="Times New Roman"/>
          <w:sz w:val="24"/>
          <w:szCs w:val="24"/>
        </w:rPr>
        <w:t xml:space="preserve"> выход</w:t>
      </w:r>
      <w:r w:rsidR="008418C3">
        <w:rPr>
          <w:rFonts w:ascii="Times New Roman" w:eastAsia="ArialMT" w:hAnsi="Times New Roman" w:cs="Times New Roman"/>
          <w:sz w:val="24"/>
          <w:szCs w:val="24"/>
        </w:rPr>
        <w:t>ом</w:t>
      </w:r>
      <w:r w:rsidRPr="00D710C9">
        <w:rPr>
          <w:rFonts w:ascii="Times New Roman" w:eastAsia="ArialMT" w:hAnsi="Times New Roman" w:cs="Times New Roman"/>
          <w:sz w:val="24"/>
          <w:szCs w:val="24"/>
        </w:rPr>
        <w:t xml:space="preserve"> «информативных» рассеянных нейтронов при их упругом рассеянии (по сравнению выходом гамма-квантов при неупругом рассеянии нейтронов)</w:t>
      </w:r>
      <w:r>
        <w:rPr>
          <w:rFonts w:ascii="Times New Roman" w:eastAsia="ArialMT" w:hAnsi="Times New Roman" w:cs="Times New Roman"/>
          <w:sz w:val="24"/>
          <w:szCs w:val="24"/>
        </w:rPr>
        <w:t>.</w:t>
      </w:r>
    </w:p>
    <w:p w:rsidR="00D710C9" w:rsidRPr="00D710C9" w:rsidRDefault="00D710C9" w:rsidP="00D710C9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ArialMT" w:hAnsi="Times New Roman" w:cs="Times New Roman"/>
          <w:sz w:val="24"/>
          <w:szCs w:val="24"/>
        </w:rPr>
      </w:pPr>
      <w:proofErr w:type="spellStart"/>
      <w:r w:rsidRPr="00D710C9">
        <w:rPr>
          <w:rFonts w:ascii="Times New Roman" w:eastAsia="ArialMT" w:hAnsi="Times New Roman" w:cs="Times New Roman"/>
          <w:sz w:val="24"/>
          <w:szCs w:val="24"/>
        </w:rPr>
        <w:t>Бо́льш</w:t>
      </w:r>
      <w:r w:rsidR="008418C3">
        <w:rPr>
          <w:rFonts w:ascii="Times New Roman" w:eastAsia="ArialMT" w:hAnsi="Times New Roman" w:cs="Times New Roman"/>
          <w:sz w:val="24"/>
          <w:szCs w:val="24"/>
        </w:rPr>
        <w:t>ей</w:t>
      </w:r>
      <w:proofErr w:type="spellEnd"/>
      <w:r w:rsidRPr="00D710C9">
        <w:rPr>
          <w:rFonts w:ascii="Times New Roman" w:eastAsia="ArialMT" w:hAnsi="Times New Roman" w:cs="Times New Roman"/>
          <w:sz w:val="24"/>
          <w:szCs w:val="24"/>
        </w:rPr>
        <w:t xml:space="preserve"> проникающая способность быстрых нейтронов в некоторых средах (по сравнению с гамма-квантами)</w:t>
      </w:r>
      <w:r>
        <w:rPr>
          <w:rFonts w:ascii="Times New Roman" w:eastAsia="ArialMT" w:hAnsi="Times New Roman" w:cs="Times New Roman"/>
          <w:sz w:val="24"/>
          <w:szCs w:val="24"/>
        </w:rPr>
        <w:t>.</w:t>
      </w:r>
    </w:p>
    <w:p w:rsidR="00D710C9" w:rsidRPr="00D710C9" w:rsidRDefault="008418C3" w:rsidP="00D710C9">
      <w:pPr>
        <w:pStyle w:val="maintextChar"/>
        <w:numPr>
          <w:ilvl w:val="0"/>
          <w:numId w:val="1"/>
        </w:numPr>
        <w:spacing w:line="240" w:lineRule="auto"/>
        <w:ind w:left="0" w:firstLine="360"/>
        <w:rPr>
          <w:lang w:val="ru-RU"/>
        </w:rPr>
      </w:pPr>
      <w:r>
        <w:rPr>
          <w:rFonts w:eastAsia="ArialMT"/>
          <w:lang w:val="ru-RU"/>
        </w:rPr>
        <w:t>И</w:t>
      </w:r>
      <w:r w:rsidR="00D710C9" w:rsidRPr="00D710C9">
        <w:rPr>
          <w:rFonts w:eastAsia="ArialMT"/>
          <w:lang w:val="ru-RU"/>
        </w:rPr>
        <w:t>змерение</w:t>
      </w:r>
      <w:r>
        <w:rPr>
          <w:rFonts w:eastAsia="ArialMT"/>
          <w:lang w:val="ru-RU"/>
        </w:rPr>
        <w:t>м</w:t>
      </w:r>
      <w:r w:rsidR="00D710C9" w:rsidRPr="00D710C9">
        <w:rPr>
          <w:rFonts w:eastAsia="ArialMT"/>
          <w:lang w:val="ru-RU"/>
        </w:rPr>
        <w:t xml:space="preserve"> содержания водорода</w:t>
      </w:r>
      <w:r w:rsidR="00D710C9">
        <w:rPr>
          <w:rFonts w:eastAsia="ArialMT"/>
          <w:lang w:val="ru-RU"/>
        </w:rPr>
        <w:t xml:space="preserve"> по упругому рассеянию нейтронов.</w:t>
      </w:r>
    </w:p>
    <w:p w:rsidR="000F7E42" w:rsidRDefault="008418C3" w:rsidP="0088236B">
      <w:pPr>
        <w:pStyle w:val="maintextChar"/>
        <w:spacing w:line="240" w:lineRule="auto"/>
        <w:ind w:firstLine="425"/>
        <w:rPr>
          <w:lang w:val="ru-RU"/>
        </w:rPr>
      </w:pPr>
      <w:r w:rsidRPr="004725E5">
        <w:rPr>
          <w:lang w:val="ru-RU"/>
        </w:rPr>
        <w:t>Возможности</w:t>
      </w:r>
      <w:r w:rsidR="0088236B" w:rsidRPr="004725E5">
        <w:rPr>
          <w:lang w:val="ru-RU"/>
        </w:rPr>
        <w:t xml:space="preserve"> нейтрон-нейтронных методов определя</w:t>
      </w:r>
      <w:r w:rsidR="00803BDB" w:rsidRPr="004725E5">
        <w:rPr>
          <w:lang w:val="ru-RU"/>
        </w:rPr>
        <w:t>ются параметрами (</w:t>
      </w:r>
      <w:r w:rsidR="004725E5" w:rsidRPr="004725E5">
        <w:rPr>
          <w:lang w:val="ru-RU"/>
        </w:rPr>
        <w:t>эффективностью регистрации</w:t>
      </w:r>
      <w:r w:rsidR="004A6395" w:rsidRPr="004725E5">
        <w:rPr>
          <w:lang w:val="ru-RU"/>
        </w:rPr>
        <w:t>, геометри</w:t>
      </w:r>
      <w:r w:rsidR="004725E5" w:rsidRPr="004725E5">
        <w:rPr>
          <w:lang w:val="ru-RU"/>
        </w:rPr>
        <w:t>ей</w:t>
      </w:r>
      <w:r w:rsidR="004A6395" w:rsidRPr="004725E5">
        <w:rPr>
          <w:lang w:val="ru-RU"/>
        </w:rPr>
        <w:t xml:space="preserve">, </w:t>
      </w:r>
      <w:r w:rsidR="00803BDB" w:rsidRPr="004725E5">
        <w:rPr>
          <w:lang w:val="ru-RU"/>
        </w:rPr>
        <w:t>временн</w:t>
      </w:r>
      <w:r w:rsidR="004725E5" w:rsidRPr="004725E5">
        <w:rPr>
          <w:lang w:val="ru-RU"/>
        </w:rPr>
        <w:t>ым</w:t>
      </w:r>
      <w:r w:rsidR="00803BDB" w:rsidRPr="004725E5">
        <w:rPr>
          <w:lang w:val="ru-RU"/>
        </w:rPr>
        <w:t xml:space="preserve"> разрешение</w:t>
      </w:r>
      <w:r w:rsidR="004725E5" w:rsidRPr="004725E5">
        <w:rPr>
          <w:lang w:val="ru-RU"/>
        </w:rPr>
        <w:t>м</w:t>
      </w:r>
      <w:r w:rsidR="004A6395" w:rsidRPr="004725E5">
        <w:rPr>
          <w:lang w:val="ru-RU"/>
        </w:rPr>
        <w:t xml:space="preserve"> и т.д.)</w:t>
      </w:r>
      <w:r w:rsidR="00803BDB" w:rsidRPr="004725E5">
        <w:rPr>
          <w:lang w:val="ru-RU"/>
        </w:rPr>
        <w:t xml:space="preserve"> </w:t>
      </w:r>
      <w:r w:rsidR="004A6395" w:rsidRPr="004725E5">
        <w:rPr>
          <w:lang w:val="ru-RU"/>
        </w:rPr>
        <w:t>и конструкцией детекторов нейтронов. В работе рассмотрено несколько вариантов детекторов нейтронов различных типов, которые предлагались для использования в устройствах с мечеными нейтронами</w:t>
      </w:r>
      <w:r w:rsidR="00672CBA" w:rsidRPr="004725E5">
        <w:rPr>
          <w:lang w:val="ru-RU"/>
        </w:rPr>
        <w:t xml:space="preserve">, проанализированы </w:t>
      </w:r>
      <w:r w:rsidR="001940CE">
        <w:rPr>
          <w:lang w:val="ru-RU"/>
        </w:rPr>
        <w:t xml:space="preserve">их </w:t>
      </w:r>
      <w:r w:rsidR="00672CBA" w:rsidRPr="004725E5">
        <w:rPr>
          <w:lang w:val="ru-RU"/>
        </w:rPr>
        <w:t xml:space="preserve">достоинства и недостатки. </w:t>
      </w:r>
    </w:p>
    <w:p w:rsidR="001940CE" w:rsidRPr="000A4E87" w:rsidRDefault="003A20F4" w:rsidP="000A4E87">
      <w:pPr>
        <w:pStyle w:val="maintextChar"/>
        <w:spacing w:line="240" w:lineRule="auto"/>
        <w:ind w:firstLine="425"/>
        <w:rPr>
          <w:lang w:val="ru-RU"/>
        </w:rPr>
      </w:pPr>
      <w:r>
        <w:rPr>
          <w:lang w:val="ru-RU"/>
        </w:rPr>
        <w:t xml:space="preserve">Для установок </w:t>
      </w:r>
      <w:r w:rsidRPr="004725E5">
        <w:rPr>
          <w:lang w:val="ru-RU"/>
        </w:rPr>
        <w:t>нейтронно-активационно</w:t>
      </w:r>
      <w:r>
        <w:rPr>
          <w:lang w:val="ru-RU"/>
        </w:rPr>
        <w:t>го анализа на меченых нейтронах</w:t>
      </w:r>
      <w:r>
        <w:rPr>
          <w:lang w:val="ru-RU"/>
        </w:rPr>
        <w:t xml:space="preserve"> р</w:t>
      </w:r>
      <w:r w:rsidR="00461EAE">
        <w:rPr>
          <w:lang w:val="ru-RU"/>
        </w:rPr>
        <w:t>азработан</w:t>
      </w:r>
      <w:r w:rsidR="00FA6C66">
        <w:rPr>
          <w:lang w:val="ru-RU"/>
        </w:rPr>
        <w:t xml:space="preserve"> </w:t>
      </w:r>
      <w:r w:rsidR="00461EAE">
        <w:rPr>
          <w:lang w:val="ru-RU"/>
        </w:rPr>
        <w:t xml:space="preserve">экспериментальный </w:t>
      </w:r>
      <w:r w:rsidR="00FA6C66">
        <w:rPr>
          <w:lang w:val="ru-RU"/>
        </w:rPr>
        <w:t>нейтронн</w:t>
      </w:r>
      <w:r w:rsidR="00461EAE">
        <w:rPr>
          <w:lang w:val="ru-RU"/>
        </w:rPr>
        <w:t>ый</w:t>
      </w:r>
      <w:r w:rsidR="00FA6C66">
        <w:rPr>
          <w:lang w:val="ru-RU"/>
        </w:rPr>
        <w:t xml:space="preserve"> измерительн</w:t>
      </w:r>
      <w:r w:rsidR="00461EAE">
        <w:rPr>
          <w:lang w:val="ru-RU"/>
        </w:rPr>
        <w:t>ый</w:t>
      </w:r>
      <w:r w:rsidR="00FA6C66">
        <w:rPr>
          <w:lang w:val="ru-RU"/>
        </w:rPr>
        <w:t xml:space="preserve"> модул</w:t>
      </w:r>
      <w:r w:rsidR="00461EAE">
        <w:rPr>
          <w:lang w:val="ru-RU"/>
        </w:rPr>
        <w:t>ь на основе</w:t>
      </w:r>
      <w:r w:rsidR="00461EAE" w:rsidRPr="00461EAE">
        <w:rPr>
          <w:lang w:val="ru-RU"/>
        </w:rPr>
        <w:t xml:space="preserve"> сцинтилляционных детекторов, </w:t>
      </w:r>
      <w:r w:rsidR="00461EAE">
        <w:rPr>
          <w:lang w:val="ru-RU"/>
        </w:rPr>
        <w:t xml:space="preserve">сопряженных с </w:t>
      </w:r>
      <w:proofErr w:type="spellStart"/>
      <w:r w:rsidR="00461EAE">
        <w:t>SiPM</w:t>
      </w:r>
      <w:proofErr w:type="spellEnd"/>
      <w:r w:rsidR="00461EAE" w:rsidRPr="00461EAE">
        <w:rPr>
          <w:lang w:val="ru-RU"/>
        </w:rPr>
        <w:t>, размеща</w:t>
      </w:r>
      <w:r w:rsidR="007F0E0F">
        <w:rPr>
          <w:lang w:val="ru-RU"/>
        </w:rPr>
        <w:t>емый</w:t>
      </w:r>
      <w:r w:rsidR="00461EAE" w:rsidRPr="00461EAE">
        <w:rPr>
          <w:lang w:val="ru-RU"/>
        </w:rPr>
        <w:t xml:space="preserve"> на подвижной платформе тре</w:t>
      </w:r>
      <w:r w:rsidR="001940CE">
        <w:rPr>
          <w:lang w:val="ru-RU"/>
        </w:rPr>
        <w:t xml:space="preserve">хосной системы позиционирования. Предполагается </w:t>
      </w:r>
      <w:r w:rsidR="007F0E0F">
        <w:rPr>
          <w:lang w:val="ru-RU"/>
        </w:rPr>
        <w:t xml:space="preserve">его </w:t>
      </w:r>
      <w:r w:rsidR="001940CE">
        <w:rPr>
          <w:lang w:val="ru-RU"/>
        </w:rPr>
        <w:t>использовать для и</w:t>
      </w:r>
      <w:r w:rsidR="001940CE" w:rsidRPr="001940CE">
        <w:rPr>
          <w:lang w:val="ru-RU"/>
        </w:rPr>
        <w:t>змерени</w:t>
      </w:r>
      <w:r w:rsidR="001940CE">
        <w:rPr>
          <w:lang w:val="ru-RU"/>
        </w:rPr>
        <w:t>я</w:t>
      </w:r>
      <w:r w:rsidR="001940CE" w:rsidRPr="001940CE">
        <w:rPr>
          <w:lang w:val="ru-RU"/>
        </w:rPr>
        <w:t xml:space="preserve"> </w:t>
      </w:r>
      <w:r w:rsidR="007F0E0F">
        <w:rPr>
          <w:lang w:val="ru-RU"/>
        </w:rPr>
        <w:t>пространственного</w:t>
      </w:r>
      <w:r w:rsidR="001940CE" w:rsidRPr="001940CE">
        <w:rPr>
          <w:lang w:val="ru-RU"/>
        </w:rPr>
        <w:t xml:space="preserve"> распределения меченых нейтронов из </w:t>
      </w:r>
      <w:r w:rsidR="001940CE">
        <w:rPr>
          <w:lang w:val="ru-RU"/>
        </w:rPr>
        <w:t xml:space="preserve">нейтронного генератора, в том числе при </w:t>
      </w:r>
      <w:r w:rsidR="001940CE" w:rsidRPr="001940CE">
        <w:rPr>
          <w:lang w:val="ru-RU"/>
        </w:rPr>
        <w:t>коллимации потока нейтронов нейтронной защитой</w:t>
      </w:r>
      <w:r w:rsidR="001940CE">
        <w:rPr>
          <w:lang w:val="ru-RU"/>
        </w:rPr>
        <w:t>, а также определения</w:t>
      </w:r>
      <w:r w:rsidR="001940CE" w:rsidRPr="001940CE">
        <w:rPr>
          <w:lang w:val="ru-RU"/>
        </w:rPr>
        <w:t xml:space="preserve"> </w:t>
      </w:r>
      <w:r w:rsidR="000A4E87">
        <w:rPr>
          <w:lang w:val="ru-RU"/>
        </w:rPr>
        <w:t>поглощения и рассеяния</w:t>
      </w:r>
      <w:r w:rsidR="001940CE" w:rsidRPr="001940CE">
        <w:rPr>
          <w:lang w:val="ru-RU"/>
        </w:rPr>
        <w:t xml:space="preserve"> первичного потока нейтронов </w:t>
      </w:r>
      <w:r w:rsidR="000A4E87">
        <w:rPr>
          <w:lang w:val="ru-RU"/>
        </w:rPr>
        <w:t xml:space="preserve">при </w:t>
      </w:r>
      <w:r w:rsidR="00CA7DC7">
        <w:rPr>
          <w:lang w:val="ru-RU"/>
        </w:rPr>
        <w:t xml:space="preserve">экранировке и </w:t>
      </w:r>
      <w:proofErr w:type="spellStart"/>
      <w:r w:rsidR="007F0E0F">
        <w:rPr>
          <w:lang w:val="ru-RU"/>
        </w:rPr>
        <w:t>само</w:t>
      </w:r>
      <w:r w:rsidR="000A4E87">
        <w:rPr>
          <w:lang w:val="ru-RU"/>
        </w:rPr>
        <w:t>экранировке</w:t>
      </w:r>
      <w:proofErr w:type="spellEnd"/>
      <w:r w:rsidR="000A4E87">
        <w:rPr>
          <w:lang w:val="ru-RU"/>
        </w:rPr>
        <w:t xml:space="preserve"> облучаемых объектов </w:t>
      </w:r>
      <w:r w:rsidR="001940CE" w:rsidRPr="001940CE">
        <w:rPr>
          <w:lang w:val="ru-RU"/>
        </w:rPr>
        <w:t xml:space="preserve">для оценки достоверности </w:t>
      </w:r>
      <w:r w:rsidR="001940CE" w:rsidRPr="004725E5">
        <w:rPr>
          <w:lang w:val="ru-RU"/>
        </w:rPr>
        <w:t>результатов</w:t>
      </w:r>
      <w:r w:rsidR="00A10696">
        <w:rPr>
          <w:lang w:val="ru-RU"/>
        </w:rPr>
        <w:t xml:space="preserve"> измерений</w:t>
      </w:r>
      <w:bookmarkStart w:id="0" w:name="_GoBack"/>
      <w:bookmarkEnd w:id="0"/>
      <w:r w:rsidR="000A4E87">
        <w:rPr>
          <w:lang w:val="ru-RU"/>
        </w:rPr>
        <w:t>.</w:t>
      </w:r>
    </w:p>
    <w:sectPr w:rsidR="001940CE" w:rsidRPr="000A4E87" w:rsidSect="004D663F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C6B" w:rsidRDefault="009A1C6B" w:rsidP="004B3073">
      <w:pPr>
        <w:spacing w:after="0" w:line="240" w:lineRule="auto"/>
      </w:pPr>
      <w:r>
        <w:separator/>
      </w:r>
    </w:p>
  </w:endnote>
  <w:endnote w:type="continuationSeparator" w:id="0">
    <w:p w:rsidR="009A1C6B" w:rsidRDefault="009A1C6B" w:rsidP="004B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C6B" w:rsidRDefault="009A1C6B" w:rsidP="004B3073">
      <w:pPr>
        <w:spacing w:after="0" w:line="240" w:lineRule="auto"/>
      </w:pPr>
      <w:r>
        <w:separator/>
      </w:r>
    </w:p>
  </w:footnote>
  <w:footnote w:type="continuationSeparator" w:id="0">
    <w:p w:rsidR="009A1C6B" w:rsidRDefault="009A1C6B" w:rsidP="004B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F1FA0"/>
    <w:multiLevelType w:val="hybridMultilevel"/>
    <w:tmpl w:val="FD4CF534"/>
    <w:lvl w:ilvl="0" w:tplc="49CEC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5A"/>
    <w:rsid w:val="000564ED"/>
    <w:rsid w:val="000A4E87"/>
    <w:rsid w:val="000F7E42"/>
    <w:rsid w:val="00145C79"/>
    <w:rsid w:val="001642D3"/>
    <w:rsid w:val="001940CE"/>
    <w:rsid w:val="001E615A"/>
    <w:rsid w:val="001F2E65"/>
    <w:rsid w:val="003652C6"/>
    <w:rsid w:val="003A20F4"/>
    <w:rsid w:val="003B6157"/>
    <w:rsid w:val="003C5CEC"/>
    <w:rsid w:val="003E04C2"/>
    <w:rsid w:val="00430089"/>
    <w:rsid w:val="00461EAE"/>
    <w:rsid w:val="004725E5"/>
    <w:rsid w:val="004902A4"/>
    <w:rsid w:val="0049412E"/>
    <w:rsid w:val="004A6395"/>
    <w:rsid w:val="004B3073"/>
    <w:rsid w:val="004D663F"/>
    <w:rsid w:val="004E6FC7"/>
    <w:rsid w:val="00543B10"/>
    <w:rsid w:val="00566987"/>
    <w:rsid w:val="005715ED"/>
    <w:rsid w:val="005C5A6C"/>
    <w:rsid w:val="006543A0"/>
    <w:rsid w:val="00672CBA"/>
    <w:rsid w:val="006F3213"/>
    <w:rsid w:val="00760876"/>
    <w:rsid w:val="0077635B"/>
    <w:rsid w:val="007B15A8"/>
    <w:rsid w:val="007D6823"/>
    <w:rsid w:val="007F0E0F"/>
    <w:rsid w:val="00803BDB"/>
    <w:rsid w:val="00836758"/>
    <w:rsid w:val="008418C3"/>
    <w:rsid w:val="0088236B"/>
    <w:rsid w:val="008C7E0F"/>
    <w:rsid w:val="00916A2D"/>
    <w:rsid w:val="009418D1"/>
    <w:rsid w:val="009A1C6B"/>
    <w:rsid w:val="009D0515"/>
    <w:rsid w:val="009F7268"/>
    <w:rsid w:val="00A025CD"/>
    <w:rsid w:val="00A10696"/>
    <w:rsid w:val="00AF64D9"/>
    <w:rsid w:val="00BC2A93"/>
    <w:rsid w:val="00BE6950"/>
    <w:rsid w:val="00C74EBB"/>
    <w:rsid w:val="00C811D6"/>
    <w:rsid w:val="00CA7DC7"/>
    <w:rsid w:val="00CB2B8A"/>
    <w:rsid w:val="00D46918"/>
    <w:rsid w:val="00D6756E"/>
    <w:rsid w:val="00D710C9"/>
    <w:rsid w:val="00F34F45"/>
    <w:rsid w:val="00FA6C66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8C48"/>
  <w15:chartTrackingRefBased/>
  <w15:docId w15:val="{A6041069-77D6-4D3C-9384-523E834F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autoRedefine/>
    <w:qFormat/>
    <w:rsid w:val="00FD1AFD"/>
    <w:pPr>
      <w:keepNext/>
      <w:autoSpaceDE w:val="0"/>
      <w:autoSpaceDN w:val="0"/>
      <w:adjustRightInd w:val="0"/>
      <w:spacing w:before="60" w:after="60" w:line="360" w:lineRule="auto"/>
      <w:ind w:firstLine="708"/>
      <w:jc w:val="center"/>
      <w:outlineLvl w:val="3"/>
    </w:pPr>
    <w:rPr>
      <w:rFonts w:ascii="Times New Roman" w:eastAsia="MS Mincho" w:hAnsi="Times New Roman" w:cs="Times New Roman"/>
      <w:bCs/>
      <w:i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1textCharCharChar">
    <w:name w:val="main1 text Char Знак Char Char"/>
    <w:link w:val="main1textCharChar"/>
    <w:rsid w:val="001E615A"/>
    <w:rPr>
      <w:rFonts w:ascii="Times New Roman" w:eastAsia="MS Mincho" w:hAnsi="Times New Roman" w:cs="Times New Roman"/>
      <w:sz w:val="24"/>
      <w:szCs w:val="24"/>
    </w:rPr>
  </w:style>
  <w:style w:type="paragraph" w:customStyle="1" w:styleId="maintextChar">
    <w:name w:val="main text Char"/>
    <w:basedOn w:val="a"/>
    <w:link w:val="maintextCharChar"/>
    <w:rsid w:val="001E615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  <w:style w:type="character" w:styleId="a3">
    <w:name w:val="Strong"/>
    <w:qFormat/>
    <w:rsid w:val="000F7E42"/>
    <w:rPr>
      <w:rFonts w:ascii="Times New Roman" w:hAnsi="Times New Roman"/>
      <w:b/>
      <w:bCs/>
      <w:sz w:val="24"/>
    </w:rPr>
  </w:style>
  <w:style w:type="paragraph" w:customStyle="1" w:styleId="maintextChar0">
    <w:name w:val="main text Char Знак"/>
    <w:basedOn w:val="a"/>
    <w:link w:val="maintextCharChar0"/>
    <w:autoRedefine/>
    <w:rsid w:val="001642D3"/>
    <w:pPr>
      <w:widowControl w:val="0"/>
      <w:numPr>
        <w:ilvl w:val="12"/>
      </w:num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eastAsia="MS Mincho" w:hAnsi="Times New Roman" w:cs="Times New Roman"/>
      <w:bCs/>
      <w:sz w:val="24"/>
      <w:szCs w:val="24"/>
      <w:lang w:eastAsia="ja-JP"/>
    </w:rPr>
  </w:style>
  <w:style w:type="character" w:customStyle="1" w:styleId="maintextCharChar0">
    <w:name w:val="main text Char Знак Char"/>
    <w:basedOn w:val="a0"/>
    <w:link w:val="maintextChar0"/>
    <w:rsid w:val="001642D3"/>
    <w:rPr>
      <w:rFonts w:ascii="Times New Roman" w:eastAsia="MS Mincho" w:hAnsi="Times New Roman" w:cs="Times New Roman"/>
      <w:bCs/>
      <w:sz w:val="24"/>
      <w:szCs w:val="24"/>
      <w:lang w:eastAsia="ja-JP"/>
    </w:rPr>
  </w:style>
  <w:style w:type="paragraph" w:customStyle="1" w:styleId="main1textCharChar">
    <w:name w:val="main1 text Char Знак Char"/>
    <w:basedOn w:val="a"/>
    <w:link w:val="main1textCharCharChar"/>
    <w:autoRedefine/>
    <w:rsid w:val="001642D3"/>
    <w:pPr>
      <w:widowControl w:val="0"/>
      <w:numPr>
        <w:ilvl w:val="12"/>
      </w:numPr>
      <w:autoSpaceDE w:val="0"/>
      <w:autoSpaceDN w:val="0"/>
      <w:adjustRightInd w:val="0"/>
      <w:spacing w:after="0" w:line="360" w:lineRule="auto"/>
      <w:ind w:firstLine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maintextChar1">
    <w:name w:val="main text Char Знак Знак"/>
    <w:basedOn w:val="a0"/>
    <w:rsid w:val="001642D3"/>
    <w:rPr>
      <w:rFonts w:eastAsia="MS Mincho"/>
      <w:bCs/>
      <w:sz w:val="24"/>
      <w:szCs w:val="24"/>
      <w:lang w:val="ru-RU" w:eastAsia="ja-JP" w:bidi="ar-SA"/>
    </w:rPr>
  </w:style>
  <w:style w:type="character" w:customStyle="1" w:styleId="40">
    <w:name w:val="Заголовок 4 Знак"/>
    <w:basedOn w:val="a0"/>
    <w:link w:val="4"/>
    <w:rsid w:val="00FD1AFD"/>
    <w:rPr>
      <w:rFonts w:ascii="Times New Roman" w:eastAsia="MS Mincho" w:hAnsi="Times New Roman" w:cs="Times New Roman"/>
      <w:bCs/>
      <w:i/>
      <w:sz w:val="24"/>
      <w:szCs w:val="24"/>
      <w:lang w:eastAsia="ja-JP"/>
    </w:rPr>
  </w:style>
  <w:style w:type="character" w:customStyle="1" w:styleId="maintextCharChar">
    <w:name w:val="main text Char Char"/>
    <w:basedOn w:val="a0"/>
    <w:link w:val="maintextChar"/>
    <w:rsid w:val="00FD1AFD"/>
    <w:rPr>
      <w:rFonts w:ascii="Times New Roman" w:eastAsia="Times New Roman" w:hAnsi="Times New Roman" w:cs="Times New Roman"/>
      <w:kern w:val="1"/>
      <w:sz w:val="24"/>
      <w:szCs w:val="24"/>
      <w:lang w:val="en-US" w:eastAsia="hi-IN" w:bidi="hi-IN"/>
    </w:rPr>
  </w:style>
  <w:style w:type="paragraph" w:styleId="a4">
    <w:name w:val="header"/>
    <w:basedOn w:val="a"/>
    <w:link w:val="a5"/>
    <w:uiPriority w:val="99"/>
    <w:unhideWhenUsed/>
    <w:rsid w:val="004B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3073"/>
  </w:style>
  <w:style w:type="paragraph" w:styleId="a6">
    <w:name w:val="footer"/>
    <w:basedOn w:val="a"/>
    <w:link w:val="a7"/>
    <w:uiPriority w:val="99"/>
    <w:unhideWhenUsed/>
    <w:rsid w:val="004B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3073"/>
  </w:style>
  <w:style w:type="character" w:styleId="a8">
    <w:name w:val="Hyperlink"/>
    <w:basedOn w:val="a0"/>
    <w:uiPriority w:val="99"/>
    <w:unhideWhenUsed/>
    <w:rsid w:val="004D663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663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7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Karetnikov@vni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Каретников Максим Донатович</dc:creator>
  <cp:keywords/>
  <dc:description/>
  <cp:lastModifiedBy>Каретников Максим Донатович</cp:lastModifiedBy>
  <cp:revision>2</cp:revision>
  <dcterms:created xsi:type="dcterms:W3CDTF">2026-05-15T09:42:00Z</dcterms:created>
  <dcterms:modified xsi:type="dcterms:W3CDTF">2026-05-15T09:42:00Z</dcterms:modified>
</cp:coreProperties>
</file>